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pStyle w:val="9"/>
        <w:spacing w:line="312" w:lineRule="auto"/>
        <w:ind w:left="420" w:firstLine="0" w:firstLineChars="0"/>
        <w:jc w:val="center"/>
        <w:rPr>
          <w:rFonts w:hint="eastAsia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核试卷004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准备通知单（考场）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考场电脑不低于以下参考配置，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并安装相应软件</w:t>
      </w:r>
      <w:r>
        <w:rPr>
          <w:rFonts w:hint="eastAsia" w:ascii="宋体" w:hAnsi="宋体" w:cs="宋体"/>
          <w:color w:val="000000"/>
          <w:sz w:val="28"/>
          <w:szCs w:val="28"/>
        </w:rPr>
        <w:t>如表1所示</w:t>
      </w:r>
    </w:p>
    <w:p>
      <w:pPr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表1 电脑配置表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4762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部件／软件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配置／型号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CPU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Intel(R) Core(TM) i7-7700 CPU @ 3.60GHz或以上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64.0 GB或以上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硬盘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固态硬盘500GB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网卡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千兆RJ45接口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操作系统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Windows 10 专业版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办公软件 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WPS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Office 2019 或以上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虚拟机软件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VMware Workstation Pro 15.0以上版本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eNSP V100R002C00B510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含USG6000V包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7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</w:t>
            </w:r>
          </w:p>
        </w:tc>
        <w:tc>
          <w:tcPr>
            <w:tcW w:w="4762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VirtualBox-5.2.38-136252-Win</w:t>
            </w:r>
          </w:p>
        </w:tc>
        <w:tc>
          <w:tcPr>
            <w:tcW w:w="1893" w:type="dxa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先安装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VirtualBox-5.2.38-136252-Win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后，再进行</w:t>
      </w:r>
      <w:r>
        <w:rPr>
          <w:rFonts w:hint="eastAsia" w:ascii="宋体" w:hAnsi="宋体" w:cs="宋体"/>
          <w:color w:val="000000"/>
          <w:sz w:val="24"/>
          <w:szCs w:val="24"/>
        </w:rPr>
        <w:t>eNSP V100R002C00B510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的安装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打开VMware Workstation Pro软件，添加虚拟网卡。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点击编辑——虚拟网络编辑器——更改设置——添加网络——选择要添加的网络:VMnet10——确定；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依次添加网络：VMnet10、VMnet11、VMnet12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000000"/>
          <w:sz w:val="28"/>
          <w:szCs w:val="28"/>
        </w:rPr>
        <w:t>VMnet1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，最后完成如下图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8"/>
          <w:szCs w:val="28"/>
        </w:rPr>
        <w:t>所示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重新启动计算机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；</w:t>
      </w:r>
    </w:p>
    <w:p>
      <w:pPr>
        <w:jc w:val="center"/>
      </w:pPr>
      <w:r>
        <w:drawing>
          <wp:inline distT="0" distB="0" distL="114300" distR="114300">
            <wp:extent cx="4045585" cy="1362710"/>
            <wp:effectExtent l="0" t="0" r="1206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558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 添加网络</w:t>
      </w:r>
    </w:p>
    <w:p>
      <w:pPr>
        <w:numPr>
          <w:ilvl w:val="0"/>
          <w:numId w:val="2"/>
        </w:numPr>
        <w:ind w:left="4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000000"/>
          <w:sz w:val="28"/>
          <w:szCs w:val="28"/>
        </w:rPr>
        <w:t>VMnet10、VMnet11、VMnet12、VMnet13、VMnet14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网卡的DHCP功能关闭</w:t>
      </w:r>
      <w:r>
        <w:rPr>
          <w:rFonts w:hint="eastAsia" w:ascii="宋体" w:hAnsi="宋体" w:cs="宋体"/>
          <w:color w:val="000000"/>
          <w:sz w:val="28"/>
          <w:szCs w:val="28"/>
        </w:rPr>
        <w:t>：</w:t>
      </w:r>
    </w:p>
    <w:p>
      <w:pPr>
        <w:jc w:val="center"/>
      </w:pPr>
      <w:r>
        <w:drawing>
          <wp:inline distT="0" distB="0" distL="114300" distR="114300">
            <wp:extent cx="3903345" cy="3390900"/>
            <wp:effectExtent l="0" t="0" r="190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334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2 关闭DHCP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004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下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的内容</w:t>
      </w:r>
      <w:r>
        <w:rPr>
          <w:rFonts w:hint="eastAsia" w:ascii="宋体" w:hAnsi="宋体" w:cs="宋体"/>
          <w:color w:val="000000"/>
          <w:sz w:val="28"/>
          <w:szCs w:val="28"/>
        </w:rPr>
        <w:t>拷贝到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D:\</w:t>
      </w:r>
      <w:r>
        <w:rPr>
          <w:rFonts w:hint="eastAsia" w:ascii="宋体" w:hAnsi="宋体" w:cs="宋体"/>
          <w:color w:val="000000"/>
          <w:sz w:val="28"/>
          <w:szCs w:val="28"/>
        </w:rPr>
        <w:t>V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M\</w:t>
      </w:r>
      <w:r>
        <w:rPr>
          <w:rFonts w:hint="eastAsia" w:ascii="宋体" w:hAnsi="宋体" w:cs="宋体"/>
          <w:color w:val="000000"/>
          <w:sz w:val="28"/>
          <w:szCs w:val="28"/>
        </w:rPr>
        <w:t>；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667250" cy="2428875"/>
            <wp:effectExtent l="0" t="0" r="0" b="952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3 虚拟机文件</w:t>
      </w: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确认</w:t>
      </w:r>
      <w:r>
        <w:rPr>
          <w:rFonts w:hint="eastAsia" w:ascii="宋体" w:hAnsi="宋体" w:cs="宋体"/>
          <w:color w:val="000000"/>
          <w:sz w:val="28"/>
          <w:szCs w:val="28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与虚拟</w:t>
      </w:r>
      <w:r>
        <w:rPr>
          <w:rFonts w:hint="eastAsia" w:ascii="宋体" w:hAnsi="宋体" w:cs="宋体"/>
          <w:color w:val="000000"/>
          <w:sz w:val="28"/>
          <w:szCs w:val="28"/>
        </w:rPr>
        <w:t>网卡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eastAsia" w:ascii="宋体" w:hAnsi="宋体" w:cs="宋体"/>
          <w:color w:val="000000"/>
          <w:sz w:val="28"/>
          <w:szCs w:val="28"/>
        </w:rPr>
        <w:t>对应关系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000000"/>
          <w:sz w:val="28"/>
          <w:szCs w:val="28"/>
        </w:rPr>
        <w:t>如下表2所示：</w:t>
      </w:r>
    </w:p>
    <w:p>
      <w:pPr>
        <w:pStyle w:val="9"/>
        <w:ind w:left="420" w:firstLine="0" w:firstLineChars="0"/>
        <w:jc w:val="center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表2虚拟机网卡对应关系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1613"/>
        <w:gridCol w:w="1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虚拟机名称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对应网卡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1613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VMnet10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FTP-Mail-Server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Storage-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Server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1613" w:type="dxa"/>
            <w:vMerge w:val="continue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1613" w:type="dxa"/>
            <w:vMerge w:val="continue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68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PC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3" w:type="dxa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VMnet1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13" w:type="dxa"/>
          </w:tcPr>
          <w:p>
            <w:pPr>
              <w:ind w:firstLine="48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ind w:firstLine="560" w:firstLineChars="200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查看步骤：PC１——编辑虚拟机设置——网络适配器——自定义（VMnet12）如下图4所示——确定</w:t>
      </w:r>
    </w:p>
    <w:p>
      <w:pPr>
        <w:jc w:val="center"/>
      </w:pPr>
      <w:r>
        <w:drawing>
          <wp:inline distT="0" distB="0" distL="114300" distR="114300">
            <wp:extent cx="4902200" cy="2178685"/>
            <wp:effectExtent l="0" t="0" r="12700" b="1206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b="56626"/>
                    <a:stretch>
                      <a:fillRect/>
                    </a:stretch>
                  </pic:blipFill>
                  <pic:spPr>
                    <a:xfrm>
                      <a:off x="0" y="0"/>
                      <a:ext cx="4902200" cy="217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4 网卡设置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</w:rPr>
        <w:t>技师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004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文件夹中的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拓扑图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 w:hAnsi="宋体" w:cs="宋体"/>
          <w:color w:val="000000"/>
          <w:sz w:val="28"/>
          <w:szCs w:val="28"/>
        </w:rPr>
        <w:t>文件夹，拷贝到考生桌面。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双击打开js-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8"/>
          <w:szCs w:val="28"/>
        </w:rPr>
        <w:t>.topo，请先开启防火墙指定USG6000V.zip，待正常的启动完成后，再开启其它的路由器和交换机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将虚拟机连接的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Cloud删除，重新配置，具体步骤参考“考场典型故障解决.docx”文档。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将</w:t>
      </w:r>
      <w:r>
        <w:rPr>
          <w:rFonts w:hint="eastAsia" w:ascii="宋体" w:hAnsi="宋体" w:cs="宋体"/>
          <w:color w:val="C00000"/>
          <w:sz w:val="28"/>
          <w:szCs w:val="28"/>
        </w:rPr>
        <w:t>ISP-DNS-Server的DNS服务手工启动</w:t>
      </w:r>
      <w:r>
        <w:rPr>
          <w:rFonts w:hint="eastAsia" w:ascii="宋体" w:hAnsi="宋体" w:cs="宋体"/>
          <w:color w:val="C00000"/>
          <w:sz w:val="28"/>
          <w:szCs w:val="28"/>
          <w:lang w:eastAsia="zh-CN"/>
        </w:rPr>
        <w:t>，步骤：右键</w:t>
      </w:r>
      <w:r>
        <w:rPr>
          <w:rFonts w:hint="eastAsia" w:ascii="宋体" w:hAnsi="宋体" w:cs="宋体"/>
          <w:color w:val="C00000"/>
          <w:sz w:val="28"/>
          <w:szCs w:val="28"/>
          <w:lang w:val="en-US" w:eastAsia="zh-CN"/>
        </w:rPr>
        <w:t>ISP－DNS－Server，设置——服务器信息——DNSServer——启动。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2125980" cy="2345690"/>
            <wp:effectExtent l="0" t="0" r="7620" b="1651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rcRect t="8847" b="13673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234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5 右键ISP-DNS-Server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3040" cy="2585085"/>
            <wp:effectExtent l="0" t="0" r="3810" b="5715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6 启动DNS服务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打开VMware Workstation Pro软件，打开相关的虚拟机，虚拟机所在路径在D:\VM\；（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注意：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在打开Storage-server虚拟机时，请选择“我已移动该虚拟机”，否则虚拟机出错）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486785" cy="1488440"/>
            <wp:effectExtent l="0" t="0" r="18415" b="1651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default" w:ascii="宋体" w:hAnsi="宋体" w:cs="宋体"/>
          <w:color w:val="000000"/>
          <w:sz w:val="28"/>
          <w:szCs w:val="28"/>
          <w:lang w:val="en-US"/>
        </w:rPr>
      </w:pPr>
      <w:r>
        <w:rPr>
          <w:rFonts w:hint="eastAsia"/>
          <w:lang w:val="en-US" w:eastAsia="zh-CN"/>
        </w:rPr>
        <w:t>图7 我已移动该虚拟机</w:t>
      </w:r>
    </w:p>
    <w:p>
      <w:pPr>
        <w:numPr>
          <w:ilvl w:val="0"/>
          <w:numId w:val="1"/>
        </w:numPr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虚拟机正常运行后，请在虚拟机中ping相对应网关，各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虚拟机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的</w:t>
      </w:r>
      <w:r>
        <w:rPr>
          <w:rFonts w:hint="default" w:ascii="宋体" w:hAnsi="宋体" w:cs="宋体"/>
          <w:color w:val="000000"/>
          <w:sz w:val="28"/>
          <w:szCs w:val="28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地址如下表3所示，如果测试不通，请参考“考场典型故障解决.docx”文档；</w:t>
      </w:r>
    </w:p>
    <w:p>
      <w:pPr>
        <w:pStyle w:val="9"/>
        <w:ind w:left="420" w:firstLine="0" w:firstLineChars="0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2"/>
          <w:szCs w:val="22"/>
        </w:rPr>
        <w:t>表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虚拟机</w:t>
      </w: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网关</w:t>
      </w:r>
      <w:r>
        <w:rPr>
          <w:rFonts w:hint="eastAsia" w:ascii="宋体" w:hAnsi="宋体" w:cs="宋体"/>
          <w:color w:val="000000"/>
          <w:sz w:val="22"/>
          <w:szCs w:val="22"/>
        </w:rPr>
        <w:t>对应关系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9"/>
        <w:gridCol w:w="4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网关地址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AD-DNS-Server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FTP-Mail-Server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Storage-Server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OA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eSight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WEB-Server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192.168.255.17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PC1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192.168.10.254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4159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PC3</w:t>
            </w:r>
          </w:p>
        </w:tc>
        <w:tc>
          <w:tcPr>
            <w:tcW w:w="4160" w:type="dxa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192.168.210.1</w:t>
            </w:r>
          </w:p>
        </w:tc>
      </w:tr>
    </w:tbl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请在</w:t>
      </w:r>
      <w:r>
        <w:rPr>
          <w:sz w:val="28"/>
          <w:szCs w:val="28"/>
        </w:rPr>
        <w:t>eSight的虚拟机中使用快照</w:t>
      </w:r>
      <w:r>
        <w:rPr>
          <w:rFonts w:hint="eastAsia"/>
          <w:sz w:val="28"/>
          <w:szCs w:val="28"/>
        </w:rPr>
        <w:t>还原，</w:t>
      </w:r>
      <w:r>
        <w:rPr>
          <w:rFonts w:hint="eastAsia"/>
          <w:sz w:val="28"/>
          <w:szCs w:val="28"/>
          <w:lang w:val="en-US" w:eastAsia="zh-CN"/>
        </w:rPr>
        <w:t>如图8所示。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</w:pPr>
      <w:r>
        <w:drawing>
          <wp:inline distT="0" distB="0" distL="114300" distR="114300">
            <wp:extent cx="4511675" cy="2076450"/>
            <wp:effectExtent l="0" t="0" r="3175" b="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116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312"/>
        </w:tabs>
        <w:jc w:val="center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/>
          <w:lang w:val="en-US" w:eastAsia="zh-CN"/>
        </w:rPr>
        <w:t>图8 还原快照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等待所有网络设备和服务器运行后，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开始</w:t>
      </w:r>
      <w:r>
        <w:rPr>
          <w:rFonts w:hint="eastAsia" w:ascii="宋体" w:hAnsi="宋体" w:cs="宋体"/>
          <w:color w:val="000000"/>
          <w:sz w:val="28"/>
          <w:szCs w:val="28"/>
        </w:rPr>
        <w:t>测试考场环境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测试步骤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进入eSight虚拟机，打开桌面的“eSight控制台”，单击启动，即可启动eSight服务。如启动过程中遇到告警错误，直接“确定”忽略继续即可；</w:t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</w:pPr>
      <w:r>
        <w:drawing>
          <wp:inline distT="0" distB="0" distL="114300" distR="114300">
            <wp:extent cx="3468370" cy="2470785"/>
            <wp:effectExtent l="0" t="0" r="17780" b="571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6837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ind w:left="840" w:left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 xml:space="preserve">8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忽略告警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在PC1的FireFox上访问eSight控制台：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none"/>
          <w:lang w:val="en-US" w:eastAsia="zh-CN"/>
        </w:rPr>
        <w:t>http:</w:t>
      </w:r>
      <w:r>
        <w:rPr>
          <w:rFonts w:hint="eastAsia" w:ascii="宋体" w:hAnsi="宋体" w:cs="宋体"/>
          <w:color w:val="000000"/>
          <w:sz w:val="28"/>
          <w:szCs w:val="28"/>
          <w:u w:val="none"/>
          <w:lang w:val="en-US" w:eastAsia="zh-CN"/>
        </w:rPr>
        <w:t>//192.168.2.15:8080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用户名：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admin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ab/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密码：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123@KS.com）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如出现PC1无法访问eSight控制台的情况，请参考“考场典型故障解决.docx”文档；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在控制台上打开“资源”-》“资源管理”-》“网络设备”</w:t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3075305" cy="1641475"/>
            <wp:effectExtent l="0" t="0" r="1079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4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图9网络设备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ind w:left="1260" w:leftChars="0" w:hanging="420" w:firstLineChars="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检查所有设备状态，必须全部为绿色；</w:t>
      </w:r>
    </w:p>
    <w:p>
      <w:pPr>
        <w:numPr>
          <w:ilvl w:val="0"/>
          <w:numId w:val="0"/>
        </w:numPr>
        <w:tabs>
          <w:tab w:val="left" w:pos="312"/>
        </w:tabs>
        <w:jc w:val="center"/>
      </w:pPr>
      <w:r>
        <w:drawing>
          <wp:inline distT="0" distB="0" distL="114300" distR="114300">
            <wp:extent cx="5268595" cy="2153920"/>
            <wp:effectExtent l="0" t="0" r="8255" b="177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图</w:t>
      </w:r>
      <w:r>
        <w:rPr>
          <w:rFonts w:hint="eastAsia"/>
          <w:lang w:val="en-US" w:eastAsia="zh-CN"/>
        </w:rPr>
        <w:t>10 设备状态</w:t>
      </w:r>
    </w:p>
    <w:p>
      <w:pPr>
        <w:numPr>
          <w:ilvl w:val="2"/>
          <w:numId w:val="3"/>
        </w:numPr>
        <w:tabs>
          <w:tab w:val="left" w:pos="312"/>
          <w:tab w:val="clear" w:pos="1260"/>
        </w:tabs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如出现设备状态为非绿色，则请检查Cloud设备设置与虚拟机网卡设置。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在连通测试成功后，部分设备需要一定时间等待即可变为绿色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bookmarkStart w:id="0" w:name="_GoBack"/>
      <w:bookmarkEnd w:id="0"/>
    </w:p>
    <w:p>
      <w:pPr>
        <w:numPr>
          <w:ilvl w:val="0"/>
          <w:numId w:val="1"/>
        </w:numPr>
      </w:pPr>
      <w:r>
        <w:rPr>
          <w:rFonts w:hint="eastAsia" w:ascii="宋体" w:hAnsi="宋体" w:cs="宋体"/>
          <w:color w:val="000000"/>
          <w:sz w:val="28"/>
          <w:szCs w:val="28"/>
        </w:rPr>
        <w:t>完成测试后，考生可开始实操。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9CDE9"/>
    <w:multiLevelType w:val="singleLevel"/>
    <w:tmpl w:val="A7C9CD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2B75C9C"/>
    <w:multiLevelType w:val="multilevel"/>
    <w:tmpl w:val="32B75C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105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51C2C5B0"/>
    <w:multiLevelType w:val="singleLevel"/>
    <w:tmpl w:val="51C2C5B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5240C7"/>
    <w:rsid w:val="005240C7"/>
    <w:rsid w:val="00586004"/>
    <w:rsid w:val="006D2DBC"/>
    <w:rsid w:val="00782AFB"/>
    <w:rsid w:val="008A2B7F"/>
    <w:rsid w:val="00DE7075"/>
    <w:rsid w:val="033C394B"/>
    <w:rsid w:val="03554036"/>
    <w:rsid w:val="04697CDA"/>
    <w:rsid w:val="048D7F6C"/>
    <w:rsid w:val="04A41BB6"/>
    <w:rsid w:val="058B0EB4"/>
    <w:rsid w:val="061C113D"/>
    <w:rsid w:val="073C4A10"/>
    <w:rsid w:val="07915D7D"/>
    <w:rsid w:val="08A56C82"/>
    <w:rsid w:val="093609F0"/>
    <w:rsid w:val="0B352E88"/>
    <w:rsid w:val="0C5E56C8"/>
    <w:rsid w:val="0D2719ED"/>
    <w:rsid w:val="0D7B3803"/>
    <w:rsid w:val="0D867421"/>
    <w:rsid w:val="0DBA35C3"/>
    <w:rsid w:val="0E736184"/>
    <w:rsid w:val="0EA64EB8"/>
    <w:rsid w:val="0ED0640A"/>
    <w:rsid w:val="0EF14726"/>
    <w:rsid w:val="0F3D1757"/>
    <w:rsid w:val="0FAD64CE"/>
    <w:rsid w:val="0FB81A33"/>
    <w:rsid w:val="1084572D"/>
    <w:rsid w:val="10886991"/>
    <w:rsid w:val="11132C93"/>
    <w:rsid w:val="11CE0970"/>
    <w:rsid w:val="1237139E"/>
    <w:rsid w:val="15336F36"/>
    <w:rsid w:val="15A50AA3"/>
    <w:rsid w:val="17630847"/>
    <w:rsid w:val="17BE0137"/>
    <w:rsid w:val="17C5667B"/>
    <w:rsid w:val="18D17265"/>
    <w:rsid w:val="1A3C4259"/>
    <w:rsid w:val="1BC75BF2"/>
    <w:rsid w:val="200426F3"/>
    <w:rsid w:val="20243C04"/>
    <w:rsid w:val="20273EAF"/>
    <w:rsid w:val="2198499D"/>
    <w:rsid w:val="22177116"/>
    <w:rsid w:val="23D338A9"/>
    <w:rsid w:val="242E0FAB"/>
    <w:rsid w:val="246A79CF"/>
    <w:rsid w:val="25E8224A"/>
    <w:rsid w:val="278F47B4"/>
    <w:rsid w:val="283533D8"/>
    <w:rsid w:val="28524794"/>
    <w:rsid w:val="28573E39"/>
    <w:rsid w:val="28EE3D69"/>
    <w:rsid w:val="297A468A"/>
    <w:rsid w:val="29DC6427"/>
    <w:rsid w:val="29E62AE1"/>
    <w:rsid w:val="29EC33A4"/>
    <w:rsid w:val="2A463539"/>
    <w:rsid w:val="2AEB5328"/>
    <w:rsid w:val="2C261898"/>
    <w:rsid w:val="2C4F2816"/>
    <w:rsid w:val="2CBB057B"/>
    <w:rsid w:val="2CE97759"/>
    <w:rsid w:val="2D3C6598"/>
    <w:rsid w:val="2D403C6E"/>
    <w:rsid w:val="2E57154A"/>
    <w:rsid w:val="2FDB70A8"/>
    <w:rsid w:val="30056E5E"/>
    <w:rsid w:val="300858DE"/>
    <w:rsid w:val="300E02A8"/>
    <w:rsid w:val="312963F6"/>
    <w:rsid w:val="3245591F"/>
    <w:rsid w:val="32ED25EE"/>
    <w:rsid w:val="336B6455"/>
    <w:rsid w:val="353B14BE"/>
    <w:rsid w:val="356E0B3D"/>
    <w:rsid w:val="35CB164E"/>
    <w:rsid w:val="36FC5A37"/>
    <w:rsid w:val="37223713"/>
    <w:rsid w:val="376662EE"/>
    <w:rsid w:val="37B736D9"/>
    <w:rsid w:val="383C2774"/>
    <w:rsid w:val="384E755D"/>
    <w:rsid w:val="38CE1468"/>
    <w:rsid w:val="3A496A99"/>
    <w:rsid w:val="3A8A1EAE"/>
    <w:rsid w:val="3CA376E8"/>
    <w:rsid w:val="4126114E"/>
    <w:rsid w:val="41A967F3"/>
    <w:rsid w:val="41E57BC6"/>
    <w:rsid w:val="42E01603"/>
    <w:rsid w:val="43216C29"/>
    <w:rsid w:val="434C2574"/>
    <w:rsid w:val="43723D2C"/>
    <w:rsid w:val="43B627D6"/>
    <w:rsid w:val="43C03578"/>
    <w:rsid w:val="44054B69"/>
    <w:rsid w:val="44BD656F"/>
    <w:rsid w:val="456167DE"/>
    <w:rsid w:val="457D644F"/>
    <w:rsid w:val="462F08B4"/>
    <w:rsid w:val="46C824E3"/>
    <w:rsid w:val="47696A17"/>
    <w:rsid w:val="47954D56"/>
    <w:rsid w:val="482078D3"/>
    <w:rsid w:val="49C76D98"/>
    <w:rsid w:val="4A7F3BD4"/>
    <w:rsid w:val="4C5075A4"/>
    <w:rsid w:val="4DD3713F"/>
    <w:rsid w:val="4E8E5C2F"/>
    <w:rsid w:val="4FBD3264"/>
    <w:rsid w:val="50E74982"/>
    <w:rsid w:val="51061C1B"/>
    <w:rsid w:val="52721373"/>
    <w:rsid w:val="528C4A20"/>
    <w:rsid w:val="52F117C6"/>
    <w:rsid w:val="537A37A9"/>
    <w:rsid w:val="56417E76"/>
    <w:rsid w:val="56A13A37"/>
    <w:rsid w:val="56B55C18"/>
    <w:rsid w:val="57B64944"/>
    <w:rsid w:val="57D80A63"/>
    <w:rsid w:val="57E12ECF"/>
    <w:rsid w:val="57FF0AAD"/>
    <w:rsid w:val="592351CB"/>
    <w:rsid w:val="594A28B7"/>
    <w:rsid w:val="597F06B7"/>
    <w:rsid w:val="59DB523E"/>
    <w:rsid w:val="5B676724"/>
    <w:rsid w:val="5B9B6DE0"/>
    <w:rsid w:val="5BDE60F5"/>
    <w:rsid w:val="5C3D66AF"/>
    <w:rsid w:val="5CCE1261"/>
    <w:rsid w:val="5D8652C2"/>
    <w:rsid w:val="5E1B196A"/>
    <w:rsid w:val="5E276D9E"/>
    <w:rsid w:val="5F67042B"/>
    <w:rsid w:val="5FE910FF"/>
    <w:rsid w:val="600102B3"/>
    <w:rsid w:val="606F1604"/>
    <w:rsid w:val="60F530AE"/>
    <w:rsid w:val="61B14176"/>
    <w:rsid w:val="623D1C91"/>
    <w:rsid w:val="6317780B"/>
    <w:rsid w:val="64DE50D1"/>
    <w:rsid w:val="6535293B"/>
    <w:rsid w:val="67774CB6"/>
    <w:rsid w:val="687B2154"/>
    <w:rsid w:val="69630F79"/>
    <w:rsid w:val="69B05A3E"/>
    <w:rsid w:val="6AE560CF"/>
    <w:rsid w:val="6B535F85"/>
    <w:rsid w:val="6CC30D1E"/>
    <w:rsid w:val="6D1352B0"/>
    <w:rsid w:val="6D805BE6"/>
    <w:rsid w:val="6E075BE3"/>
    <w:rsid w:val="6E5001B8"/>
    <w:rsid w:val="6F7327E0"/>
    <w:rsid w:val="70136775"/>
    <w:rsid w:val="708E62DB"/>
    <w:rsid w:val="737821B5"/>
    <w:rsid w:val="73F85B6C"/>
    <w:rsid w:val="740152CA"/>
    <w:rsid w:val="74F46963"/>
    <w:rsid w:val="750234C7"/>
    <w:rsid w:val="760B2E70"/>
    <w:rsid w:val="76643461"/>
    <w:rsid w:val="7756032D"/>
    <w:rsid w:val="78B216B5"/>
    <w:rsid w:val="7B003E2B"/>
    <w:rsid w:val="7B060EF2"/>
    <w:rsid w:val="7B541C37"/>
    <w:rsid w:val="7B5830AD"/>
    <w:rsid w:val="7C0F5920"/>
    <w:rsid w:val="7F66751E"/>
    <w:rsid w:val="7FDB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rFonts w:ascii="Times New Roman" w:hAnsi="Times New Roman" w:eastAsia="宋体" w:cs="Calibri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rFonts w:ascii="Times New Roman" w:hAnsi="Times New Roman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1050</Words>
  <Characters>1782</Characters>
  <Lines>4</Lines>
  <Paragraphs>1</Paragraphs>
  <TotalTime>0</TotalTime>
  <ScaleCrop>false</ScaleCrop>
  <LinksUpToDate>false</LinksUpToDate>
  <CharactersWithSpaces>1817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2021-08-20T05:28:00Z</dcterms:created>
  <dc:creator>Administrator</dc:creator>
  <cp:lastModifiedBy>a彭</cp:lastModifiedBy>
  <dcterms:modified xsi:type="dcterms:W3CDTF">2022-06-14T07:09:59Z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9C6B3BEEE15549D18137B6596D1E2114</vt:lpwstr>
  </property>
</Properties>
</file>